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ind w:right="-285" w:hanging="113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49AA">
        <w:rPr>
          <w:rFonts w:ascii="Times New Roman" w:hAnsi="Times New Roman" w:cs="Times New Roman"/>
          <w:b/>
          <w:bCs/>
          <w:sz w:val="26"/>
          <w:szCs w:val="26"/>
        </w:rPr>
        <w:t>Федеральный закон от 29.12.2012 N 273</w:t>
      </w:r>
      <w:bookmarkStart w:id="0" w:name="_GoBack"/>
      <w:bookmarkEnd w:id="0"/>
      <w:r w:rsidRPr="004F49AA">
        <w:rPr>
          <w:rFonts w:ascii="Times New Roman" w:hAnsi="Times New Roman" w:cs="Times New Roman"/>
          <w:b/>
          <w:bCs/>
          <w:sz w:val="26"/>
          <w:szCs w:val="26"/>
        </w:rPr>
        <w:t>-ФЗ "Об образовании в Российской Федерации"</w:t>
      </w:r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ind w:right="-285" w:hanging="113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49AA">
        <w:rPr>
          <w:rFonts w:ascii="Times New Roman" w:hAnsi="Times New Roman" w:cs="Times New Roman"/>
          <w:b/>
          <w:bCs/>
          <w:sz w:val="26"/>
          <w:szCs w:val="26"/>
        </w:rPr>
        <w:t>(с изм. и доп., вступ. в силу с 23.06.2024)</w:t>
      </w:r>
    </w:p>
    <w:p w:rsidR="004F49AA" w:rsidRDefault="004F49AA" w:rsidP="004F49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49AA">
        <w:rPr>
          <w:rFonts w:ascii="Times New Roman" w:hAnsi="Times New Roman" w:cs="Times New Roman"/>
          <w:b/>
          <w:bCs/>
          <w:sz w:val="26"/>
          <w:szCs w:val="26"/>
        </w:rPr>
        <w:t xml:space="preserve">Статья 37. Организация питания </w:t>
      </w:r>
      <w:proofErr w:type="gramStart"/>
      <w:r w:rsidRPr="004F49AA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1. Организация питания </w:t>
      </w:r>
      <w:proofErr w:type="gramStart"/>
      <w:r w:rsidRPr="004F49AA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возлагается на организации, осуществляющие образовательную деятельность.</w:t>
      </w:r>
    </w:p>
    <w:p w:rsidR="004F49AA" w:rsidRPr="004F49AA" w:rsidRDefault="004F49AA" w:rsidP="004F49A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4F49AA" w:rsidRPr="004F49AA" w:rsidRDefault="004F49AA" w:rsidP="004F49A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proofErr w:type="gramStart"/>
      <w:r w:rsidRPr="004F49AA">
        <w:rPr>
          <w:rFonts w:ascii="Times New Roman" w:hAnsi="Times New Roman" w:cs="Times New Roman"/>
          <w:bCs/>
          <w:sz w:val="26"/>
          <w:szCs w:val="26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4F49AA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4F49AA">
        <w:rPr>
          <w:rFonts w:ascii="Times New Roman" w:hAnsi="Times New Roman" w:cs="Times New Roman"/>
          <w:bCs/>
          <w:sz w:val="26"/>
          <w:szCs w:val="26"/>
        </w:rPr>
        <w:t xml:space="preserve">асть 2.1 введена Федеральным </w:t>
      </w:r>
      <w:hyperlink r:id="rId5" w:history="1">
        <w:r w:rsidRPr="004F49A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от 01.03.2020 N 47-ФЗ)</w:t>
      </w:r>
    </w:p>
    <w:p w:rsidR="004F49AA" w:rsidRPr="004F49AA" w:rsidRDefault="004F49AA" w:rsidP="004F49A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4F49AA">
        <w:rPr>
          <w:rFonts w:ascii="Times New Roman" w:hAnsi="Times New Roman" w:cs="Times New Roman"/>
          <w:bCs/>
          <w:sz w:val="26"/>
          <w:szCs w:val="26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(в ред. Федерального </w:t>
      </w:r>
      <w:hyperlink r:id="rId6" w:history="1">
        <w:r w:rsidRPr="004F49A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закона</w:t>
        </w:r>
      </w:hyperlink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от 03.07.2016 N 227-ФЗ)</w:t>
      </w:r>
    </w:p>
    <w:p w:rsidR="004F49AA" w:rsidRPr="004F49AA" w:rsidRDefault="004F49AA" w:rsidP="004F49A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F49AA" w:rsidRPr="004F49AA" w:rsidRDefault="004F49AA" w:rsidP="004F49A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4F49AA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4F49AA" w:rsidRPr="004F49AA" w:rsidRDefault="004F49AA" w:rsidP="004F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AA">
        <w:rPr>
          <w:rFonts w:ascii="Times New Roman" w:hAnsi="Times New Roman" w:cs="Times New Roman"/>
          <w:bCs/>
          <w:sz w:val="26"/>
          <w:szCs w:val="26"/>
        </w:rPr>
        <w:t xml:space="preserve">(часть 5 введена Федеральным </w:t>
      </w:r>
      <w:hyperlink r:id="rId7" w:history="1">
        <w:r w:rsidRPr="004F49A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4F49AA">
        <w:rPr>
          <w:rFonts w:ascii="Times New Roman" w:hAnsi="Times New Roman" w:cs="Times New Roman"/>
          <w:bCs/>
          <w:sz w:val="26"/>
          <w:szCs w:val="26"/>
        </w:rPr>
        <w:t xml:space="preserve"> от 01.03.2020 N 47-ФЗ)</w:t>
      </w:r>
    </w:p>
    <w:p w:rsidR="00AF5649" w:rsidRPr="004F49AA" w:rsidRDefault="004F49AA"/>
    <w:sectPr w:rsidR="00AF5649" w:rsidRPr="004F49AA" w:rsidSect="0010056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4"/>
    <w:rsid w:val="002F4AD4"/>
    <w:rsid w:val="004F49AA"/>
    <w:rsid w:val="00663ADE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6666&amp;dst=100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93&amp;dst=100655" TargetMode="External"/><Relationship Id="rId5" Type="http://schemas.openxmlformats.org/officeDocument/2006/relationships/hyperlink" Target="https://login.consultant.ru/link/?req=doc&amp;base=LAW&amp;n=346666&amp;dst=100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2024-07-05T07:27:00Z</dcterms:created>
  <dcterms:modified xsi:type="dcterms:W3CDTF">2024-07-05T07:29:00Z</dcterms:modified>
</cp:coreProperties>
</file>